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1C" w:rsidRPr="004F0AE8" w:rsidRDefault="00EF4EE6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  <w:r w:rsidRPr="004F0AE8">
        <w:rPr>
          <w:rFonts w:ascii="Times New Roman" w:hAnsi="Times New Roman" w:cs="Times New Roman"/>
        </w:rPr>
        <w:t xml:space="preserve">Intro to Psychology    </w:t>
      </w:r>
      <w:r w:rsidR="00C5521C" w:rsidRPr="004F0AE8">
        <w:rPr>
          <w:rFonts w:ascii="Times New Roman" w:hAnsi="Times New Roman" w:cs="Times New Roman"/>
        </w:rPr>
        <w:tab/>
      </w:r>
      <w:r w:rsidR="00DC6665">
        <w:rPr>
          <w:rFonts w:ascii="Times New Roman" w:hAnsi="Times New Roman" w:cs="Times New Roman"/>
        </w:rPr>
        <w:t>Name</w:t>
      </w:r>
      <w:r w:rsidR="00C5521C" w:rsidRPr="004F0AE8">
        <w:rPr>
          <w:rFonts w:ascii="Times New Roman" w:hAnsi="Times New Roman" w:cs="Times New Roman"/>
        </w:rPr>
        <w:t>_________________________</w:t>
      </w:r>
    </w:p>
    <w:p w:rsidR="00230609" w:rsidRPr="004F0AE8" w:rsidRDefault="00C5521C" w:rsidP="00EF4EE6">
      <w:pPr>
        <w:tabs>
          <w:tab w:val="left" w:pos="7125"/>
        </w:tabs>
        <w:contextualSpacing/>
        <w:rPr>
          <w:rFonts w:ascii="Times New Roman" w:hAnsi="Times New Roman" w:cs="Times New Roman"/>
        </w:rPr>
      </w:pPr>
      <w:proofErr w:type="spellStart"/>
      <w:r w:rsidRPr="004F0AE8">
        <w:rPr>
          <w:rFonts w:ascii="Times New Roman" w:hAnsi="Times New Roman" w:cs="Times New Roman"/>
        </w:rPr>
        <w:t>Pd</w:t>
      </w:r>
      <w:proofErr w:type="spellEnd"/>
      <w:r w:rsidRPr="004F0AE8">
        <w:rPr>
          <w:rFonts w:ascii="Times New Roman" w:hAnsi="Times New Roman" w:cs="Times New Roman"/>
        </w:rPr>
        <w:t>: 7/8</w:t>
      </w:r>
      <w:r w:rsidR="00EF4EE6" w:rsidRPr="004F0AE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30609" w:rsidRPr="004F0AE8" w:rsidRDefault="00230609" w:rsidP="00230609">
      <w:pPr>
        <w:contextualSpacing/>
        <w:rPr>
          <w:rFonts w:ascii="Times New Roman" w:hAnsi="Times New Roman" w:cs="Times New Roman"/>
        </w:rPr>
      </w:pPr>
      <w:r w:rsidRPr="004F0AE8">
        <w:rPr>
          <w:rFonts w:ascii="Times New Roman" w:hAnsi="Times New Roman" w:cs="Times New Roman"/>
        </w:rPr>
        <w:t>Mr. Robert Anderson</w:t>
      </w:r>
    </w:p>
    <w:p w:rsidR="00EA2FA6" w:rsidRPr="004F0AE8" w:rsidRDefault="00230609" w:rsidP="00230609">
      <w:pPr>
        <w:jc w:val="center"/>
        <w:rPr>
          <w:rFonts w:ascii="Times New Roman" w:hAnsi="Times New Roman" w:cs="Times New Roman"/>
          <w:i/>
        </w:rPr>
      </w:pPr>
      <w:r w:rsidRPr="004F0AE8">
        <w:rPr>
          <w:rFonts w:ascii="Times New Roman" w:hAnsi="Times New Roman" w:cs="Times New Roman"/>
          <w:i/>
        </w:rPr>
        <w:t>Quiz 5: Personality and Defense Mechanisms</w:t>
      </w:r>
    </w:p>
    <w:p w:rsidR="00661C47" w:rsidRPr="004F0AE8" w:rsidRDefault="00661C47">
      <w:pPr>
        <w:rPr>
          <w:rFonts w:ascii="Times New Roman" w:hAnsi="Times New Roman" w:cs="Times New Roman"/>
        </w:rPr>
      </w:pPr>
      <w:r w:rsidRPr="004F0AE8">
        <w:rPr>
          <w:rFonts w:ascii="Times New Roman" w:hAnsi="Times New Roman" w:cs="Times New Roman"/>
          <w:b/>
        </w:rPr>
        <w:t>Multiple-Choice</w:t>
      </w:r>
      <w:r w:rsidRPr="004F0AE8">
        <w:rPr>
          <w:rFonts w:ascii="Times New Roman" w:hAnsi="Times New Roman" w:cs="Times New Roman"/>
        </w:rPr>
        <w:t xml:space="preserve"> (2 points each)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24"/>
        <w:gridCol w:w="1863"/>
        <w:gridCol w:w="270"/>
        <w:gridCol w:w="450"/>
        <w:gridCol w:w="1890"/>
        <w:gridCol w:w="270"/>
        <w:gridCol w:w="450"/>
        <w:gridCol w:w="1890"/>
        <w:gridCol w:w="270"/>
        <w:gridCol w:w="450"/>
        <w:gridCol w:w="1951"/>
        <w:gridCol w:w="13"/>
      </w:tblGrid>
      <w:tr w:rsidR="00EA2FA6" w:rsidRPr="004F0AE8" w:rsidTr="00283B23">
        <w:trPr>
          <w:gridAfter w:val="1"/>
          <w:wAfter w:w="13" w:type="dxa"/>
          <w:trHeight w:val="263"/>
        </w:trPr>
        <w:tc>
          <w:tcPr>
            <w:tcW w:w="611" w:type="dxa"/>
          </w:tcPr>
          <w:p w:rsidR="00EA2FA6" w:rsidRPr="004F0AE8" w:rsidRDefault="00EA2FA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78" w:type="dxa"/>
            <w:gridSpan w:val="11"/>
          </w:tcPr>
          <w:p w:rsidR="00EA2FA6" w:rsidRPr="004F0AE8" w:rsidRDefault="00EA2FA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 xml:space="preserve">Which of the following is </w:t>
            </w:r>
            <w:r w:rsidRPr="004F0AE8">
              <w:rPr>
                <w:rFonts w:ascii="Times New Roman" w:hAnsi="Times New Roman" w:cs="Times New Roman"/>
                <w:b/>
              </w:rPr>
              <w:t>not</w:t>
            </w:r>
            <w:r w:rsidRPr="004F0AE8">
              <w:rPr>
                <w:rFonts w:ascii="Times New Roman" w:hAnsi="Times New Roman" w:cs="Times New Roman"/>
              </w:rPr>
              <w:t xml:space="preserve"> a type of temperament according to Thomas, Chess, and Birch?</w:t>
            </w:r>
          </w:p>
          <w:p w:rsidR="00EA2FA6" w:rsidRPr="004F0AE8" w:rsidRDefault="00EA2FA6">
            <w:pPr>
              <w:rPr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78"/>
        </w:trPr>
        <w:tc>
          <w:tcPr>
            <w:tcW w:w="611" w:type="dxa"/>
          </w:tcPr>
          <w:p w:rsidR="00EA2FA6" w:rsidRPr="004F0AE8" w:rsidRDefault="00EA2FA6"/>
        </w:tc>
        <w:tc>
          <w:tcPr>
            <w:tcW w:w="424" w:type="dxa"/>
          </w:tcPr>
          <w:p w:rsidR="00EA2FA6" w:rsidRPr="004F0AE8" w:rsidRDefault="00EA2FA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EA2FA6" w:rsidRPr="004F0AE8" w:rsidRDefault="007A452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Easy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EA2FA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</w:t>
            </w:r>
          </w:p>
        </w:tc>
        <w:tc>
          <w:tcPr>
            <w:tcW w:w="1890" w:type="dxa"/>
          </w:tcPr>
          <w:p w:rsidR="00EA2FA6" w:rsidRPr="004F0AE8" w:rsidRDefault="007A452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Difficult</w:t>
            </w:r>
          </w:p>
        </w:tc>
        <w:tc>
          <w:tcPr>
            <w:tcW w:w="270" w:type="dxa"/>
          </w:tcPr>
          <w:p w:rsidR="00EA2FA6" w:rsidRPr="004F0AE8" w:rsidRDefault="00EA2FA6">
            <w:pPr>
              <w:rPr>
                <w:rFonts w:ascii="OMR" w:hAnsi="OMR"/>
              </w:rPr>
            </w:pPr>
          </w:p>
        </w:tc>
        <w:tc>
          <w:tcPr>
            <w:tcW w:w="450" w:type="dxa"/>
          </w:tcPr>
          <w:p w:rsidR="00EA2FA6" w:rsidRPr="004F0AE8" w:rsidRDefault="00EA2FA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</w:t>
            </w:r>
          </w:p>
        </w:tc>
        <w:tc>
          <w:tcPr>
            <w:tcW w:w="1890" w:type="dxa"/>
          </w:tcPr>
          <w:p w:rsidR="00EA2FA6" w:rsidRPr="004F0AE8" w:rsidRDefault="007A452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Slow to Warm up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EA2FA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</w:t>
            </w:r>
          </w:p>
        </w:tc>
        <w:tc>
          <w:tcPr>
            <w:tcW w:w="1964" w:type="dxa"/>
            <w:gridSpan w:val="2"/>
          </w:tcPr>
          <w:p w:rsidR="00EA2FA6" w:rsidRPr="004F0AE8" w:rsidRDefault="007A452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Mild</w:t>
            </w:r>
          </w:p>
        </w:tc>
      </w:tr>
      <w:tr w:rsidR="00EA2FA6" w:rsidRPr="004F0AE8" w:rsidTr="00283B23">
        <w:trPr>
          <w:trHeight w:val="80"/>
        </w:trPr>
        <w:tc>
          <w:tcPr>
            <w:tcW w:w="611" w:type="dxa"/>
          </w:tcPr>
          <w:p w:rsidR="00EA2FA6" w:rsidRPr="004F0AE8" w:rsidRDefault="00EA2FA6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  <w:p w:rsidR="00370C87" w:rsidRPr="00DC6665" w:rsidRDefault="00370C87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</w:tr>
      <w:tr w:rsidR="007A452A" w:rsidRPr="004F0AE8" w:rsidTr="00283B23">
        <w:trPr>
          <w:trHeight w:val="278"/>
        </w:trPr>
        <w:tc>
          <w:tcPr>
            <w:tcW w:w="611" w:type="dxa"/>
          </w:tcPr>
          <w:p w:rsidR="007A452A" w:rsidRPr="004F0AE8" w:rsidRDefault="007A452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91" w:type="dxa"/>
            <w:gridSpan w:val="12"/>
          </w:tcPr>
          <w:p w:rsidR="007A452A" w:rsidRPr="004F0AE8" w:rsidRDefault="0011193B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“Substitution of an acceptable reason for behavior because real reason is unacceptable” is the definition of:</w:t>
            </w:r>
          </w:p>
          <w:p w:rsidR="0011193B" w:rsidRPr="004F0AE8" w:rsidRDefault="001119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78"/>
        </w:trPr>
        <w:tc>
          <w:tcPr>
            <w:tcW w:w="611" w:type="dxa"/>
          </w:tcPr>
          <w:p w:rsidR="00EA2FA6" w:rsidRPr="004F0AE8" w:rsidRDefault="00EA2FA6"/>
        </w:tc>
        <w:tc>
          <w:tcPr>
            <w:tcW w:w="424" w:type="dxa"/>
          </w:tcPr>
          <w:p w:rsidR="00EA2FA6" w:rsidRPr="004F0AE8" w:rsidRDefault="0011193B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EA2FA6" w:rsidRPr="004F0AE8" w:rsidRDefault="0011193B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Displacement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11193B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EA2FA6" w:rsidRPr="004F0AE8" w:rsidRDefault="0011193B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Rationalization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11193B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EA2FA6" w:rsidRPr="004F0AE8" w:rsidRDefault="0011193B" w:rsidP="0011193B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Sublimation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11193B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EA2FA6" w:rsidRPr="004F0AE8" w:rsidRDefault="0011193B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Splitting</w:t>
            </w:r>
          </w:p>
        </w:tc>
      </w:tr>
      <w:tr w:rsidR="00EA2FA6" w:rsidRPr="004F0AE8" w:rsidTr="00283B23">
        <w:trPr>
          <w:trHeight w:val="80"/>
        </w:trPr>
        <w:tc>
          <w:tcPr>
            <w:tcW w:w="611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  <w:p w:rsidR="00370C87" w:rsidRPr="00DC6665" w:rsidRDefault="00370C87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</w:tr>
      <w:tr w:rsidR="00370C87" w:rsidRPr="004F0AE8" w:rsidTr="00283B23">
        <w:trPr>
          <w:trHeight w:val="278"/>
        </w:trPr>
        <w:tc>
          <w:tcPr>
            <w:tcW w:w="611" w:type="dxa"/>
          </w:tcPr>
          <w:p w:rsidR="00370C87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91" w:type="dxa"/>
            <w:gridSpan w:val="12"/>
          </w:tcPr>
          <w:p w:rsidR="00370C87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All Defense Mechanisms include which of the following characteristics?</w:t>
            </w:r>
            <w:r w:rsidR="00BA1E23">
              <w:rPr>
                <w:rFonts w:ascii="Times New Roman" w:hAnsi="Times New Roman" w:cs="Times New Roman"/>
              </w:rPr>
              <w:t xml:space="preserve"> (</w:t>
            </w:r>
            <w:r w:rsidR="00AA4EAB">
              <w:rPr>
                <w:rFonts w:ascii="Times New Roman" w:hAnsi="Times New Roman" w:cs="Times New Roman"/>
              </w:rPr>
              <w:t>mark</w:t>
            </w:r>
            <w:r w:rsidR="00BA1E23">
              <w:rPr>
                <w:rFonts w:ascii="Times New Roman" w:hAnsi="Times New Roman" w:cs="Times New Roman"/>
              </w:rPr>
              <w:t xml:space="preserve"> all that apply)</w:t>
            </w:r>
          </w:p>
          <w:p w:rsidR="00370C87" w:rsidRPr="004F0AE8" w:rsidRDefault="00370C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78"/>
        </w:trPr>
        <w:tc>
          <w:tcPr>
            <w:tcW w:w="611" w:type="dxa"/>
          </w:tcPr>
          <w:p w:rsidR="00EA2FA6" w:rsidRPr="004F0AE8" w:rsidRDefault="00EA2FA6"/>
        </w:tc>
        <w:tc>
          <w:tcPr>
            <w:tcW w:w="424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</w:t>
            </w:r>
          </w:p>
        </w:tc>
        <w:tc>
          <w:tcPr>
            <w:tcW w:w="1863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Unconscious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</w:t>
            </w:r>
          </w:p>
        </w:tc>
        <w:tc>
          <w:tcPr>
            <w:tcW w:w="1890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Engaged in by Everyone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Harmful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Distortions of Reality</w:t>
            </w:r>
          </w:p>
        </w:tc>
      </w:tr>
      <w:tr w:rsidR="00EA2FA6" w:rsidRPr="004F0AE8" w:rsidTr="00283B23">
        <w:trPr>
          <w:trHeight w:val="80"/>
        </w:trPr>
        <w:tc>
          <w:tcPr>
            <w:tcW w:w="611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70C87" w:rsidRPr="00DC6665" w:rsidRDefault="00370C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0C87" w:rsidRPr="004F0AE8" w:rsidTr="00283B23">
        <w:trPr>
          <w:trHeight w:val="278"/>
        </w:trPr>
        <w:tc>
          <w:tcPr>
            <w:tcW w:w="611" w:type="dxa"/>
          </w:tcPr>
          <w:p w:rsidR="00370C87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91" w:type="dxa"/>
            <w:gridSpan w:val="12"/>
          </w:tcPr>
          <w:p w:rsidR="00370C87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 xml:space="preserve">Which of the following is </w:t>
            </w:r>
            <w:r w:rsidRPr="00E750A3">
              <w:rPr>
                <w:rFonts w:ascii="Times New Roman" w:hAnsi="Times New Roman" w:cs="Times New Roman"/>
                <w:b/>
              </w:rPr>
              <w:t>not</w:t>
            </w:r>
            <w:r w:rsidRPr="004F0AE8">
              <w:rPr>
                <w:rFonts w:ascii="Times New Roman" w:hAnsi="Times New Roman" w:cs="Times New Roman"/>
              </w:rPr>
              <w:t xml:space="preserve"> a Defense Mechanism?</w:t>
            </w:r>
          </w:p>
          <w:p w:rsidR="00DC6665" w:rsidRPr="00DC6665" w:rsidRDefault="00DC66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63"/>
        </w:trPr>
        <w:tc>
          <w:tcPr>
            <w:tcW w:w="611" w:type="dxa"/>
          </w:tcPr>
          <w:p w:rsidR="00EA2FA6" w:rsidRPr="004F0AE8" w:rsidRDefault="00EA2FA6"/>
        </w:tc>
        <w:tc>
          <w:tcPr>
            <w:tcW w:w="424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Projection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Denial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370C87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EA2FA6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Blame</w:t>
            </w:r>
          </w:p>
        </w:tc>
      </w:tr>
      <w:tr w:rsidR="00EA2FA6" w:rsidRPr="004F0AE8" w:rsidTr="00283B23">
        <w:trPr>
          <w:trHeight w:val="117"/>
        </w:trPr>
        <w:tc>
          <w:tcPr>
            <w:tcW w:w="611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70C87" w:rsidRPr="00DC6665" w:rsidRDefault="00370C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0C87" w:rsidRPr="004F0AE8" w:rsidTr="00283B23">
        <w:trPr>
          <w:trHeight w:val="278"/>
        </w:trPr>
        <w:tc>
          <w:tcPr>
            <w:tcW w:w="611" w:type="dxa"/>
          </w:tcPr>
          <w:p w:rsidR="00370C87" w:rsidRPr="004F0AE8" w:rsidRDefault="00370C87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91" w:type="dxa"/>
            <w:gridSpan w:val="12"/>
          </w:tcPr>
          <w:p w:rsidR="00370C87" w:rsidRDefault="00230609" w:rsidP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What is the name of the most widely used instrument for measuring personality?</w:t>
            </w:r>
          </w:p>
          <w:p w:rsidR="00DC6665" w:rsidRPr="00DC6665" w:rsidRDefault="00DC6665" w:rsidP="0023060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78"/>
        </w:trPr>
        <w:tc>
          <w:tcPr>
            <w:tcW w:w="611" w:type="dxa"/>
          </w:tcPr>
          <w:p w:rsidR="00EA2FA6" w:rsidRPr="004F0AE8" w:rsidRDefault="00EA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EA2FA6" w:rsidRPr="004F0AE8" w:rsidRDefault="00230609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</w:t>
            </w:r>
          </w:p>
        </w:tc>
        <w:tc>
          <w:tcPr>
            <w:tcW w:w="1863" w:type="dxa"/>
          </w:tcPr>
          <w:p w:rsidR="00EA2FA6" w:rsidRPr="004F0AE8" w:rsidRDefault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MMPI-II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230609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EA2FA6" w:rsidRPr="004F0AE8" w:rsidRDefault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MPSII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230609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</w:t>
            </w:r>
          </w:p>
        </w:tc>
        <w:tc>
          <w:tcPr>
            <w:tcW w:w="1890" w:type="dxa"/>
          </w:tcPr>
          <w:p w:rsidR="00EA2FA6" w:rsidRPr="004F0AE8" w:rsidRDefault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MCSPI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230609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EA2FA6" w:rsidRPr="004F0AE8" w:rsidRDefault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MRFP-II</w:t>
            </w:r>
          </w:p>
        </w:tc>
      </w:tr>
      <w:tr w:rsidR="00EA2FA6" w:rsidRPr="004F0AE8" w:rsidTr="00283B23">
        <w:trPr>
          <w:trHeight w:val="99"/>
        </w:trPr>
        <w:tc>
          <w:tcPr>
            <w:tcW w:w="611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30609" w:rsidRPr="00DC6665" w:rsidRDefault="0023060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30609" w:rsidRPr="004F0AE8" w:rsidTr="00283B23">
        <w:trPr>
          <w:trHeight w:val="278"/>
        </w:trPr>
        <w:tc>
          <w:tcPr>
            <w:tcW w:w="611" w:type="dxa"/>
          </w:tcPr>
          <w:p w:rsidR="00230609" w:rsidRPr="004F0AE8" w:rsidRDefault="00230609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91" w:type="dxa"/>
            <w:gridSpan w:val="12"/>
          </w:tcPr>
          <w:p w:rsidR="00230609" w:rsidRDefault="00594BA1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The three D’s of abnormality include which of the following?</w:t>
            </w:r>
          </w:p>
          <w:p w:rsidR="00DC6665" w:rsidRPr="00DC6665" w:rsidRDefault="00DC66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2FA6" w:rsidRPr="004F0AE8" w:rsidTr="00283B23">
        <w:trPr>
          <w:trHeight w:val="278"/>
        </w:trPr>
        <w:tc>
          <w:tcPr>
            <w:tcW w:w="611" w:type="dxa"/>
          </w:tcPr>
          <w:p w:rsidR="00EA2FA6" w:rsidRPr="004F0AE8" w:rsidRDefault="00EA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EA2FA6" w:rsidRPr="004F0AE8" w:rsidRDefault="00594BA1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EA2FA6" w:rsidRPr="004F0AE8" w:rsidRDefault="00594BA1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Deviance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594BA1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EA2FA6" w:rsidRPr="004F0AE8" w:rsidRDefault="00594BA1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Dysfunction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594BA1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EA2FA6" w:rsidRPr="004F0AE8" w:rsidRDefault="00594BA1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Distress</w:t>
            </w:r>
          </w:p>
        </w:tc>
        <w:tc>
          <w:tcPr>
            <w:tcW w:w="270" w:type="dxa"/>
          </w:tcPr>
          <w:p w:rsidR="00EA2FA6" w:rsidRPr="004F0AE8" w:rsidRDefault="00EA2FA6"/>
        </w:tc>
        <w:tc>
          <w:tcPr>
            <w:tcW w:w="450" w:type="dxa"/>
          </w:tcPr>
          <w:p w:rsidR="00EA2FA6" w:rsidRPr="004F0AE8" w:rsidRDefault="00594BA1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EA2FA6" w:rsidRPr="004F0AE8" w:rsidRDefault="00594BA1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All of the Above</w:t>
            </w:r>
          </w:p>
        </w:tc>
      </w:tr>
      <w:tr w:rsidR="00EA2FA6" w:rsidRPr="004F0AE8" w:rsidTr="00283B23">
        <w:trPr>
          <w:trHeight w:val="80"/>
        </w:trPr>
        <w:tc>
          <w:tcPr>
            <w:tcW w:w="611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0002" w:rsidRPr="004F0AE8" w:rsidTr="00283B23">
        <w:trPr>
          <w:trHeight w:val="278"/>
        </w:trPr>
        <w:tc>
          <w:tcPr>
            <w:tcW w:w="611" w:type="dxa"/>
          </w:tcPr>
          <w:p w:rsidR="00620002" w:rsidRPr="004F0AE8" w:rsidRDefault="00620002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91" w:type="dxa"/>
            <w:gridSpan w:val="12"/>
          </w:tcPr>
          <w:p w:rsidR="00620002" w:rsidRPr="004F0AE8" w:rsidRDefault="00DC6665" w:rsidP="0092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927E25" w:rsidRPr="004F0AE8">
              <w:rPr>
                <w:rFonts w:ascii="Times New Roman" w:hAnsi="Times New Roman" w:cs="Times New Roman"/>
              </w:rPr>
              <w:t xml:space="preserve"> rule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7E25" w:rsidRPr="004F0AE8">
              <w:rPr>
                <w:rFonts w:ascii="Times New Roman" w:hAnsi="Times New Roman" w:cs="Times New Roman"/>
              </w:rPr>
              <w:t>states that some mental disorders prevent an individual from distinguishing between right and wrong</w:t>
            </w:r>
            <w:r w:rsidR="00DC267F" w:rsidRPr="004F0AE8">
              <w:rPr>
                <w:rFonts w:ascii="Times New Roman" w:hAnsi="Times New Roman" w:cs="Times New Roman"/>
              </w:rPr>
              <w:t>?</w:t>
            </w:r>
          </w:p>
          <w:p w:rsidR="00927E25" w:rsidRPr="004F0AE8" w:rsidRDefault="00927E25" w:rsidP="00927E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002" w:rsidRPr="004F0AE8" w:rsidTr="00283B23">
        <w:trPr>
          <w:trHeight w:val="278"/>
        </w:trPr>
        <w:tc>
          <w:tcPr>
            <w:tcW w:w="611" w:type="dxa"/>
          </w:tcPr>
          <w:p w:rsidR="00620002" w:rsidRPr="004F0AE8" w:rsidRDefault="00620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20002" w:rsidRPr="004F0AE8" w:rsidRDefault="00DC267F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proofErr w:type="spellStart"/>
            <w:r w:rsidRPr="004F0AE8">
              <w:rPr>
                <w:rFonts w:ascii="Times New Roman" w:hAnsi="Times New Roman" w:cs="Times New Roman"/>
              </w:rPr>
              <w:t>L’Boughten</w:t>
            </w:r>
            <w:proofErr w:type="spellEnd"/>
            <w:r w:rsidRPr="004F0AE8">
              <w:rPr>
                <w:rFonts w:ascii="Times New Roman" w:hAnsi="Times New Roman" w:cs="Times New Roman"/>
              </w:rPr>
              <w:t xml:space="preserve"> Rule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DC267F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proofErr w:type="spellStart"/>
            <w:r w:rsidRPr="004F0AE8">
              <w:rPr>
                <w:rFonts w:ascii="Times New Roman" w:hAnsi="Times New Roman" w:cs="Times New Roman"/>
              </w:rPr>
              <w:t>M’Naghten</w:t>
            </w:r>
            <w:proofErr w:type="spellEnd"/>
            <w:r w:rsidRPr="004F0AE8">
              <w:rPr>
                <w:rFonts w:ascii="Times New Roman" w:hAnsi="Times New Roman" w:cs="Times New Roman"/>
              </w:rPr>
              <w:t xml:space="preserve"> Rule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DC267F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proofErr w:type="spellStart"/>
            <w:r w:rsidRPr="004F0AE8">
              <w:rPr>
                <w:rFonts w:ascii="Times New Roman" w:hAnsi="Times New Roman" w:cs="Times New Roman"/>
              </w:rPr>
              <w:t>M’Laughten</w:t>
            </w:r>
            <w:proofErr w:type="spellEnd"/>
            <w:r w:rsidRPr="004F0AE8">
              <w:rPr>
                <w:rFonts w:ascii="Times New Roman" w:hAnsi="Times New Roman" w:cs="Times New Roman"/>
              </w:rPr>
              <w:t xml:space="preserve"> Rule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927E25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proofErr w:type="spellStart"/>
            <w:r w:rsidRPr="004F0AE8">
              <w:rPr>
                <w:rFonts w:ascii="Times New Roman" w:hAnsi="Times New Roman" w:cs="Times New Roman"/>
              </w:rPr>
              <w:t>R’Houghton</w:t>
            </w:r>
            <w:proofErr w:type="spellEnd"/>
            <w:r w:rsidRPr="004F0AE8">
              <w:rPr>
                <w:rFonts w:ascii="Times New Roman" w:hAnsi="Times New Roman" w:cs="Times New Roman"/>
              </w:rPr>
              <w:t xml:space="preserve"> Rule</w:t>
            </w:r>
          </w:p>
        </w:tc>
      </w:tr>
      <w:tr w:rsidR="00EA2FA6" w:rsidRPr="004F0AE8" w:rsidTr="00283B23">
        <w:trPr>
          <w:trHeight w:val="80"/>
        </w:trPr>
        <w:tc>
          <w:tcPr>
            <w:tcW w:w="611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7E25" w:rsidRPr="00DC6665" w:rsidRDefault="00927E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EA2FA6" w:rsidRPr="00DC6665" w:rsidRDefault="00EA2FA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EA2FA6" w:rsidRPr="00DC6665" w:rsidRDefault="00EA2FA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EA2FA6" w:rsidRPr="00DC6665" w:rsidRDefault="00EA2F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7E25" w:rsidRPr="004F0AE8" w:rsidTr="00283B23">
        <w:trPr>
          <w:trHeight w:val="278"/>
        </w:trPr>
        <w:tc>
          <w:tcPr>
            <w:tcW w:w="611" w:type="dxa"/>
          </w:tcPr>
          <w:p w:rsidR="00927E25" w:rsidRPr="004F0AE8" w:rsidRDefault="00927E25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91" w:type="dxa"/>
            <w:gridSpan w:val="12"/>
          </w:tcPr>
          <w:p w:rsidR="00927E25" w:rsidRPr="004F0AE8" w:rsidRDefault="00927E25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Which disorder includes periods of mania and depression?</w:t>
            </w:r>
          </w:p>
          <w:p w:rsidR="00927E25" w:rsidRPr="004F0AE8" w:rsidRDefault="00927E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002" w:rsidRPr="004F0AE8" w:rsidTr="00283B23">
        <w:trPr>
          <w:trHeight w:val="278"/>
        </w:trPr>
        <w:tc>
          <w:tcPr>
            <w:tcW w:w="611" w:type="dxa"/>
          </w:tcPr>
          <w:p w:rsidR="00620002" w:rsidRPr="004F0AE8" w:rsidRDefault="00620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20002" w:rsidRPr="004F0AE8" w:rsidRDefault="00927E25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927E25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Depressive Disorder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927E25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620002" w:rsidRPr="004F0AE8" w:rsidRDefault="00927E25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Cognitive Disorder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927E25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620002" w:rsidRPr="004F0AE8" w:rsidRDefault="00B56B5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Anxiety Disorder</w:t>
            </w:r>
          </w:p>
        </w:tc>
      </w:tr>
      <w:tr w:rsidR="00620002" w:rsidRPr="004F0AE8" w:rsidTr="00283B23">
        <w:trPr>
          <w:trHeight w:val="81"/>
        </w:trPr>
        <w:tc>
          <w:tcPr>
            <w:tcW w:w="611" w:type="dxa"/>
          </w:tcPr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620002" w:rsidRPr="00DC6665" w:rsidRDefault="00620002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620002" w:rsidRPr="00DC6665" w:rsidRDefault="00620002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620002" w:rsidRPr="00DC6665" w:rsidRDefault="00620002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56B5A" w:rsidRPr="00DC6665" w:rsidRDefault="00B56B5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620002" w:rsidRPr="00DC6665" w:rsidRDefault="00620002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620002" w:rsidRPr="00DC6665" w:rsidRDefault="00620002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620002" w:rsidRPr="00DC6665" w:rsidRDefault="00620002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620002" w:rsidRPr="00DC6665" w:rsidRDefault="00620002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620002" w:rsidRPr="00DC6665" w:rsidRDefault="0062000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56B5A" w:rsidRPr="004F0AE8" w:rsidTr="00283B23">
        <w:trPr>
          <w:trHeight w:val="278"/>
        </w:trPr>
        <w:tc>
          <w:tcPr>
            <w:tcW w:w="611" w:type="dxa"/>
          </w:tcPr>
          <w:p w:rsidR="00B56B5A" w:rsidRPr="004F0AE8" w:rsidRDefault="00B56B5A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91" w:type="dxa"/>
            <w:gridSpan w:val="12"/>
          </w:tcPr>
          <w:p w:rsidR="00B56B5A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Why is Depressive Disorder diagnosed in women twice as often as in men?</w:t>
            </w:r>
          </w:p>
          <w:p w:rsidR="00DC2846" w:rsidRPr="004F0AE8" w:rsidRDefault="00DC28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002" w:rsidRPr="004F0AE8" w:rsidTr="00283B23">
        <w:trPr>
          <w:trHeight w:val="278"/>
        </w:trPr>
        <w:tc>
          <w:tcPr>
            <w:tcW w:w="611" w:type="dxa"/>
          </w:tcPr>
          <w:p w:rsidR="00620002" w:rsidRPr="004F0AE8" w:rsidRDefault="00620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20002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620002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Biological Reasons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620002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Cognitive Reasons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620002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Cultural Reasons</w:t>
            </w:r>
          </w:p>
        </w:tc>
        <w:tc>
          <w:tcPr>
            <w:tcW w:w="270" w:type="dxa"/>
          </w:tcPr>
          <w:p w:rsidR="00620002" w:rsidRPr="004F0AE8" w:rsidRDefault="00620002"/>
        </w:tc>
        <w:tc>
          <w:tcPr>
            <w:tcW w:w="450" w:type="dxa"/>
          </w:tcPr>
          <w:p w:rsidR="00620002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620002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All of the above</w:t>
            </w:r>
          </w:p>
        </w:tc>
      </w:tr>
      <w:tr w:rsidR="00DC267F" w:rsidRPr="004F0AE8" w:rsidTr="00283B23">
        <w:trPr>
          <w:trHeight w:val="81"/>
        </w:trPr>
        <w:tc>
          <w:tcPr>
            <w:tcW w:w="611" w:type="dxa"/>
          </w:tcPr>
          <w:p w:rsidR="00DC267F" w:rsidRPr="00DC6665" w:rsidRDefault="00DC26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DC267F" w:rsidRPr="00DC6665" w:rsidRDefault="00DC267F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DC267F" w:rsidRPr="00DC6665" w:rsidRDefault="00DC26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67F" w:rsidRPr="00DC6665" w:rsidRDefault="00DC267F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67F" w:rsidRPr="00DC6665" w:rsidRDefault="00DC267F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DC267F" w:rsidRPr="00DC6665" w:rsidRDefault="00DC26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67F" w:rsidRPr="00DC6665" w:rsidRDefault="00DC267F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67F" w:rsidRPr="00DC6665" w:rsidRDefault="00DC267F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DC267F" w:rsidRPr="00DC6665" w:rsidRDefault="00DC26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67F" w:rsidRPr="00DC6665" w:rsidRDefault="00DC267F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67F" w:rsidRPr="00DC6665" w:rsidRDefault="00DC267F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DC267F" w:rsidRPr="00DC6665" w:rsidRDefault="00DC26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2846" w:rsidRPr="004F0AE8" w:rsidTr="00283B23">
        <w:trPr>
          <w:trHeight w:val="278"/>
        </w:trPr>
        <w:tc>
          <w:tcPr>
            <w:tcW w:w="611" w:type="dxa"/>
          </w:tcPr>
          <w:p w:rsidR="00DC2846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91" w:type="dxa"/>
            <w:gridSpan w:val="12"/>
          </w:tcPr>
          <w:p w:rsidR="00DC2846" w:rsidRPr="004F0AE8" w:rsidRDefault="00DC2846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 xml:space="preserve">Which of the following is </w:t>
            </w:r>
            <w:r w:rsidRPr="004F0AE8">
              <w:rPr>
                <w:rFonts w:ascii="Times New Roman" w:hAnsi="Times New Roman" w:cs="Times New Roman"/>
                <w:b/>
              </w:rPr>
              <w:t>not</w:t>
            </w:r>
            <w:r w:rsidRPr="004F0AE8">
              <w:rPr>
                <w:rFonts w:ascii="Times New Roman" w:hAnsi="Times New Roman" w:cs="Times New Roman"/>
              </w:rPr>
              <w:t xml:space="preserve"> an anxiety</w:t>
            </w:r>
            <w:r w:rsidR="00283B23" w:rsidRPr="004F0AE8">
              <w:rPr>
                <w:rFonts w:ascii="Times New Roman" w:hAnsi="Times New Roman" w:cs="Times New Roman"/>
              </w:rPr>
              <w:t>-based</w:t>
            </w:r>
            <w:r w:rsidRPr="004F0AE8">
              <w:rPr>
                <w:rFonts w:ascii="Times New Roman" w:hAnsi="Times New Roman" w:cs="Times New Roman"/>
              </w:rPr>
              <w:t xml:space="preserve"> disorder?</w:t>
            </w:r>
          </w:p>
          <w:p w:rsidR="00DC2846" w:rsidRPr="004F0AE8" w:rsidRDefault="00DC28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2846" w:rsidRPr="004F0AE8" w:rsidTr="00283B23">
        <w:trPr>
          <w:trHeight w:val="278"/>
        </w:trPr>
        <w:tc>
          <w:tcPr>
            <w:tcW w:w="611" w:type="dxa"/>
          </w:tcPr>
          <w:p w:rsidR="00DC2846" w:rsidRPr="004F0AE8" w:rsidRDefault="00DC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C2846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</w:t>
            </w:r>
          </w:p>
        </w:tc>
        <w:tc>
          <w:tcPr>
            <w:tcW w:w="1863" w:type="dxa"/>
          </w:tcPr>
          <w:p w:rsidR="00DC2846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PTSD</w:t>
            </w:r>
          </w:p>
        </w:tc>
        <w:tc>
          <w:tcPr>
            <w:tcW w:w="270" w:type="dxa"/>
          </w:tcPr>
          <w:p w:rsidR="00DC2846" w:rsidRPr="004F0AE8" w:rsidRDefault="00DC2846"/>
        </w:tc>
        <w:tc>
          <w:tcPr>
            <w:tcW w:w="450" w:type="dxa"/>
          </w:tcPr>
          <w:p w:rsidR="00DC2846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</w:t>
            </w:r>
          </w:p>
        </w:tc>
        <w:tc>
          <w:tcPr>
            <w:tcW w:w="1890" w:type="dxa"/>
          </w:tcPr>
          <w:p w:rsidR="00DC2846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OCD</w:t>
            </w:r>
          </w:p>
        </w:tc>
        <w:tc>
          <w:tcPr>
            <w:tcW w:w="270" w:type="dxa"/>
          </w:tcPr>
          <w:p w:rsidR="00DC2846" w:rsidRPr="004F0AE8" w:rsidRDefault="00DC2846"/>
        </w:tc>
        <w:tc>
          <w:tcPr>
            <w:tcW w:w="450" w:type="dxa"/>
          </w:tcPr>
          <w:p w:rsidR="00DC2846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</w:t>
            </w:r>
          </w:p>
        </w:tc>
        <w:tc>
          <w:tcPr>
            <w:tcW w:w="1890" w:type="dxa"/>
          </w:tcPr>
          <w:p w:rsidR="00DC2846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70" w:type="dxa"/>
          </w:tcPr>
          <w:p w:rsidR="00DC2846" w:rsidRPr="004F0AE8" w:rsidRDefault="00DC2846"/>
        </w:tc>
        <w:tc>
          <w:tcPr>
            <w:tcW w:w="450" w:type="dxa"/>
          </w:tcPr>
          <w:p w:rsidR="00DC2846" w:rsidRPr="004F0AE8" w:rsidRDefault="00DC2846">
            <w:pPr>
              <w:rPr>
                <w:rFonts w:ascii="OMR" w:hAnsi="OMR"/>
              </w:rPr>
            </w:pPr>
            <w:r w:rsidRPr="004F0AE8">
              <w:rPr>
                <w:rFonts w:ascii="OMR" w:hAnsi="OMR"/>
              </w:rPr>
              <w:t></w:t>
            </w:r>
          </w:p>
        </w:tc>
        <w:tc>
          <w:tcPr>
            <w:tcW w:w="1964" w:type="dxa"/>
            <w:gridSpan w:val="2"/>
          </w:tcPr>
          <w:p w:rsidR="00DC2846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Phobias</w:t>
            </w:r>
          </w:p>
        </w:tc>
      </w:tr>
      <w:tr w:rsidR="00DC2846" w:rsidRPr="004F0AE8" w:rsidTr="00283B23">
        <w:trPr>
          <w:trHeight w:val="126"/>
        </w:trPr>
        <w:tc>
          <w:tcPr>
            <w:tcW w:w="611" w:type="dxa"/>
          </w:tcPr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" w:type="dxa"/>
          </w:tcPr>
          <w:p w:rsidR="00DC2846" w:rsidRPr="00DC6665" w:rsidRDefault="00DC284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63" w:type="dxa"/>
          </w:tcPr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83B23" w:rsidRPr="00DC6665" w:rsidRDefault="00283B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846" w:rsidRPr="00DC6665" w:rsidRDefault="00DC284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846" w:rsidRPr="00DC6665" w:rsidRDefault="00DC284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846" w:rsidRPr="00DC6665" w:rsidRDefault="00DC284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846" w:rsidRPr="00DC6665" w:rsidRDefault="00DC284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890" w:type="dxa"/>
          </w:tcPr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DC2846" w:rsidRPr="00DC6665" w:rsidRDefault="00DC2846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:rsidR="00DC2846" w:rsidRPr="00DC6665" w:rsidRDefault="00DC2846">
            <w:pPr>
              <w:rPr>
                <w:rFonts w:ascii="OMR" w:hAnsi="OMR"/>
                <w:sz w:val="8"/>
                <w:szCs w:val="8"/>
              </w:rPr>
            </w:pPr>
          </w:p>
        </w:tc>
        <w:tc>
          <w:tcPr>
            <w:tcW w:w="1964" w:type="dxa"/>
            <w:gridSpan w:val="2"/>
          </w:tcPr>
          <w:p w:rsidR="00DC2846" w:rsidRPr="00DC6665" w:rsidRDefault="00DC284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B23" w:rsidRPr="004F0AE8" w:rsidTr="007C42E9">
        <w:trPr>
          <w:trHeight w:val="126"/>
        </w:trPr>
        <w:tc>
          <w:tcPr>
            <w:tcW w:w="10802" w:type="dxa"/>
            <w:gridSpan w:val="13"/>
          </w:tcPr>
          <w:p w:rsidR="00283B23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 xml:space="preserve">  </w:t>
            </w:r>
            <w:r w:rsidRPr="004F0AE8">
              <w:rPr>
                <w:rFonts w:ascii="Times New Roman" w:hAnsi="Times New Roman" w:cs="Times New Roman"/>
                <w:b/>
              </w:rPr>
              <w:t>Short Answer</w:t>
            </w:r>
            <w:r w:rsidRPr="004F0AE8">
              <w:rPr>
                <w:rFonts w:ascii="Times New Roman" w:hAnsi="Times New Roman" w:cs="Times New Roman"/>
              </w:rPr>
              <w:t xml:space="preserve"> (5 points)</w:t>
            </w:r>
          </w:p>
          <w:p w:rsidR="00283B23" w:rsidRPr="004F0AE8" w:rsidRDefault="00283B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B23" w:rsidRPr="004F0AE8" w:rsidTr="00F5163D">
        <w:trPr>
          <w:trHeight w:val="278"/>
        </w:trPr>
        <w:tc>
          <w:tcPr>
            <w:tcW w:w="611" w:type="dxa"/>
          </w:tcPr>
          <w:p w:rsidR="00283B23" w:rsidRPr="004F0AE8" w:rsidRDefault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91" w:type="dxa"/>
            <w:gridSpan w:val="12"/>
          </w:tcPr>
          <w:p w:rsidR="00283B23" w:rsidRPr="004F0AE8" w:rsidRDefault="00283B23" w:rsidP="00283B23">
            <w:pPr>
              <w:rPr>
                <w:rFonts w:ascii="Times New Roman" w:hAnsi="Times New Roman" w:cs="Times New Roman"/>
              </w:rPr>
            </w:pPr>
            <w:r w:rsidRPr="004F0AE8">
              <w:rPr>
                <w:rFonts w:ascii="Times New Roman" w:hAnsi="Times New Roman" w:cs="Times New Roman"/>
              </w:rPr>
              <w:t xml:space="preserve">Choose and describe one common symptom of Schizophrenia. </w:t>
            </w:r>
          </w:p>
        </w:tc>
      </w:tr>
    </w:tbl>
    <w:bookmarkStart w:id="0" w:name="_GoBack"/>
    <w:p w:rsidR="00DC6665" w:rsidRDefault="00283B23">
      <w:r w:rsidRPr="004F0A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13D8" wp14:editId="2B992EE5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682942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74C8" id="Rectangle 1" o:spid="_x0000_s1026" style="position:absolute;margin-left:-.45pt;margin-top:1.1pt;width:537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" filled="f" strokecolor="black [3213]" strokeweight="1pt"/>
            </w:pict>
          </mc:Fallback>
        </mc:AlternateContent>
      </w:r>
      <w:bookmarkEnd w:id="0"/>
    </w:p>
    <w:p w:rsidR="00DC6665" w:rsidRPr="00DC6665" w:rsidRDefault="00DC6665" w:rsidP="00DC6665"/>
    <w:p w:rsidR="00661C47" w:rsidRPr="00DC6665" w:rsidRDefault="00661C47" w:rsidP="00DC6665">
      <w:pPr>
        <w:tabs>
          <w:tab w:val="left" w:pos="1170"/>
        </w:tabs>
      </w:pPr>
    </w:p>
    <w:sectPr w:rsidR="00661C47" w:rsidRPr="00DC6665" w:rsidSect="00EA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2B" w:rsidRDefault="00ED352B" w:rsidP="00ED352B">
      <w:pPr>
        <w:spacing w:after="0" w:line="240" w:lineRule="auto"/>
      </w:pPr>
      <w:r>
        <w:separator/>
      </w:r>
    </w:p>
  </w:endnote>
  <w:endnote w:type="continuationSeparator" w:id="0">
    <w:p w:rsidR="00ED352B" w:rsidRDefault="00ED352B" w:rsidP="00ED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55" w:rsidRDefault="008B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2B" w:rsidRPr="00ED352B" w:rsidRDefault="00ED352B" w:rsidP="00ED352B">
    <w:pPr>
      <w:tabs>
        <w:tab w:val="center" w:pos="4680"/>
        <w:tab w:val="right" w:pos="936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4"/>
        <w:szCs w:val="14"/>
      </w:rPr>
    </w:pPr>
    <w:r w:rsidRPr="00ED352B">
      <w:rPr>
        <w:rFonts w:ascii="Times New Roman" w:eastAsia="Times New Roman" w:hAnsi="Times New Roman" w:cs="Arial"/>
        <w:color w:val="000000"/>
        <w:sz w:val="14"/>
        <w:szCs w:val="14"/>
      </w:rPr>
      <w:t xml:space="preserve">This form is a sample form for use with </w:t>
    </w:r>
    <w:r w:rsidRPr="00ED352B">
      <w:rPr>
        <w:rFonts w:ascii="Times New Roman" w:eastAsia="Times New Roman" w:hAnsi="Times New Roman" w:cs="Arial"/>
        <w:b/>
        <w:color w:val="000000"/>
        <w:sz w:val="14"/>
        <w:szCs w:val="14"/>
      </w:rPr>
      <w:t>Remark Office OMR®</w:t>
    </w:r>
    <w:r w:rsidRPr="00ED352B">
      <w:rPr>
        <w:rFonts w:ascii="Times New Roman" w:eastAsia="Times New Roman" w:hAnsi="Times New Roman" w:cs="Arial"/>
        <w:color w:val="000000"/>
        <w:sz w:val="14"/>
        <w:szCs w:val="14"/>
      </w:rPr>
      <w:t xml:space="preserve">. For more info visit: </w:t>
    </w:r>
    <w:hyperlink r:id="rId1" w:history="1">
      <w:r w:rsidRPr="00ED352B">
        <w:rPr>
          <w:rFonts w:ascii="Times New Roman" w:eastAsia="Times New Roman" w:hAnsi="Times New Roman" w:cs="Arial"/>
          <w:color w:val="0000FF"/>
          <w:sz w:val="14"/>
          <w:szCs w:val="14"/>
          <w:u w:val="single"/>
        </w:rPr>
        <w:t>www.</w:t>
      </w:r>
      <w:r w:rsidR="0021182C">
        <w:rPr>
          <w:rFonts w:ascii="Times New Roman" w:eastAsia="Times New Roman" w:hAnsi="Times New Roman" w:cs="Arial"/>
          <w:color w:val="0000FF"/>
          <w:sz w:val="14"/>
          <w:szCs w:val="14"/>
          <w:u w:val="single"/>
        </w:rPr>
        <w:t>remarksoftware.com</w:t>
      </w:r>
    </w:hyperlink>
  </w:p>
  <w:p w:rsidR="00ED352B" w:rsidRPr="00ED352B" w:rsidRDefault="0021182C" w:rsidP="00ED352B">
    <w:pPr>
      <w:tabs>
        <w:tab w:val="center" w:pos="4680"/>
        <w:tab w:val="right" w:pos="936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4"/>
        <w:szCs w:val="14"/>
      </w:rPr>
    </w:pPr>
    <w:r>
      <w:rPr>
        <w:rFonts w:ascii="Times New Roman" w:eastAsia="Times New Roman" w:hAnsi="Times New Roman" w:cs="Arial"/>
        <w:color w:val="000000"/>
        <w:sz w:val="14"/>
        <w:szCs w:val="14"/>
      </w:rPr>
      <w:t>Copyright © 201</w:t>
    </w:r>
    <w:r w:rsidR="008B6F55">
      <w:rPr>
        <w:rFonts w:ascii="Times New Roman" w:eastAsia="Times New Roman" w:hAnsi="Times New Roman" w:cs="Arial"/>
        <w:color w:val="000000"/>
        <w:sz w:val="14"/>
        <w:szCs w:val="14"/>
      </w:rPr>
      <w:t>8</w:t>
    </w:r>
    <w:r w:rsidR="00ED352B" w:rsidRPr="00ED352B">
      <w:rPr>
        <w:rFonts w:ascii="Times New Roman" w:eastAsia="Times New Roman" w:hAnsi="Times New Roman" w:cs="Arial"/>
        <w:color w:val="000000"/>
        <w:sz w:val="14"/>
        <w:szCs w:val="14"/>
      </w:rPr>
      <w:t xml:space="preserve">, Gravic, Inc. This form has been provided as an example only. You are free to modify this form for your usage. </w:t>
    </w:r>
  </w:p>
  <w:p w:rsidR="00ED352B" w:rsidRPr="00ED352B" w:rsidRDefault="00ED352B" w:rsidP="00ED352B">
    <w:pPr>
      <w:tabs>
        <w:tab w:val="center" w:pos="4680"/>
        <w:tab w:val="right" w:pos="9360"/>
      </w:tabs>
      <w:spacing w:after="0" w:line="240" w:lineRule="auto"/>
      <w:ind w:right="-180"/>
      <w:jc w:val="center"/>
      <w:rPr>
        <w:rFonts w:ascii="Times New Roman" w:eastAsia="Times New Roman" w:hAnsi="Times New Roman" w:cs="Times New Roman"/>
        <w:sz w:val="14"/>
        <w:szCs w:val="14"/>
      </w:rPr>
    </w:pPr>
    <w:r w:rsidRPr="00ED352B">
      <w:rPr>
        <w:rFonts w:ascii="Times New Roman" w:eastAsia="Times New Roman" w:hAnsi="Times New Roman" w:cs="Arial"/>
        <w:color w:val="000000"/>
        <w:sz w:val="14"/>
        <w:szCs w:val="14"/>
      </w:rPr>
      <w:t>Gravic makes no express or implied warranty that this document will be fit for a particular purpose.</w:t>
    </w:r>
  </w:p>
  <w:p w:rsidR="00ED352B" w:rsidRDefault="00ED3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55" w:rsidRDefault="008B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2B" w:rsidRDefault="00ED352B" w:rsidP="00ED352B">
      <w:pPr>
        <w:spacing w:after="0" w:line="240" w:lineRule="auto"/>
      </w:pPr>
      <w:r>
        <w:separator/>
      </w:r>
    </w:p>
  </w:footnote>
  <w:footnote w:type="continuationSeparator" w:id="0">
    <w:p w:rsidR="00ED352B" w:rsidRDefault="00ED352B" w:rsidP="00ED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55" w:rsidRDefault="008B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55" w:rsidRDefault="008B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55" w:rsidRDefault="008B6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7"/>
    <w:rsid w:val="0011193B"/>
    <w:rsid w:val="0021182C"/>
    <w:rsid w:val="00230609"/>
    <w:rsid w:val="00283B23"/>
    <w:rsid w:val="00370C87"/>
    <w:rsid w:val="004F0AE8"/>
    <w:rsid w:val="00594BA1"/>
    <w:rsid w:val="00620002"/>
    <w:rsid w:val="00661C47"/>
    <w:rsid w:val="00661F7B"/>
    <w:rsid w:val="007A452A"/>
    <w:rsid w:val="00867E44"/>
    <w:rsid w:val="008B6F55"/>
    <w:rsid w:val="0092489A"/>
    <w:rsid w:val="00927E25"/>
    <w:rsid w:val="009F5BF5"/>
    <w:rsid w:val="00A11BCC"/>
    <w:rsid w:val="00A652C8"/>
    <w:rsid w:val="00AA4EAB"/>
    <w:rsid w:val="00B36137"/>
    <w:rsid w:val="00B56B5A"/>
    <w:rsid w:val="00BA1E23"/>
    <w:rsid w:val="00BE2CBF"/>
    <w:rsid w:val="00C5521C"/>
    <w:rsid w:val="00DC267F"/>
    <w:rsid w:val="00DC2846"/>
    <w:rsid w:val="00DC6665"/>
    <w:rsid w:val="00E750A3"/>
    <w:rsid w:val="00EA2FA6"/>
    <w:rsid w:val="00EB50F8"/>
    <w:rsid w:val="00ED352B"/>
    <w:rsid w:val="00EF4EE6"/>
    <w:rsid w:val="00F86C1C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B"/>
  </w:style>
  <w:style w:type="paragraph" w:styleId="Footer">
    <w:name w:val="footer"/>
    <w:basedOn w:val="Normal"/>
    <w:link w:val="FooterChar"/>
    <w:uiPriority w:val="99"/>
    <w:unhideWhenUsed/>
    <w:rsid w:val="00ED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vic.com/re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5DA3-63C6-4C7D-BE39-72AD5BFA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2018-05-17T20:10:00Z</dcterms:created>
  <dcterms:modified xsi:type="dcterms:W3CDTF">2018-05-17T22:05:00Z</dcterms:modified>
</cp:coreProperties>
</file>